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53C" w:rsidRPr="00D637FE" w:rsidRDefault="003C2465">
      <w:pPr>
        <w:spacing w:after="0"/>
        <w:rPr>
          <w:rFonts w:cs="Arial"/>
          <w:sz w:val="22"/>
        </w:rPr>
      </w:pPr>
      <w:r>
        <w:rPr>
          <w:rFonts w:cs="Arial"/>
          <w:noProof/>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172720</wp:posOffset>
                </wp:positionV>
                <wp:extent cx="1682750" cy="1181100"/>
                <wp:effectExtent l="0" t="0" r="12700" b="19050"/>
                <wp:wrapNone/>
                <wp:docPr id="5" name="Flussdiagramm: Dokument 5"/>
                <wp:cNvGraphicFramePr/>
                <a:graphic xmlns:a="http://schemas.openxmlformats.org/drawingml/2006/main">
                  <a:graphicData uri="http://schemas.microsoft.com/office/word/2010/wordprocessingShape">
                    <wps:wsp>
                      <wps:cNvSpPr/>
                      <wps:spPr>
                        <a:xfrm>
                          <a:off x="0" y="0"/>
                          <a:ext cx="1682750" cy="1181100"/>
                        </a:xfrm>
                        <a:prstGeom prst="flowChartDocument">
                          <a:avLst/>
                        </a:prstGeom>
                        <a:solidFill>
                          <a:schemeClr val="accent5">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3C2465" w:rsidRPr="003C2465" w:rsidRDefault="003C2465" w:rsidP="003C2465">
                            <w:pPr>
                              <w:jc w:val="center"/>
                              <w:rPr>
                                <w:b/>
                                <w:color w:val="31849B" w:themeColor="accent5" w:themeShade="BF"/>
                              </w:rPr>
                            </w:pPr>
                            <w:r w:rsidRPr="003C2465">
                              <w:rPr>
                                <w:b/>
                                <w:color w:val="31849B" w:themeColor="accent5" w:themeShade="BF"/>
                              </w:rPr>
                              <w:t>Logo der SMV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5" o:spid="_x0000_s1026" type="#_x0000_t114" style="position:absolute;margin-left:81.3pt;margin-top:13.6pt;width:132.5pt;height: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" fillcolor="#b6dde8 [1304]" strokecolor="#205867 [1608]" strokeweight="2pt">
                <v:textbox>
                  <w:txbxContent>
                    <w:p w:rsidR="003C2465" w:rsidRPr="003C2465" w:rsidRDefault="003C2465" w:rsidP="003C2465">
                      <w:pPr>
                        <w:jc w:val="center"/>
                        <w:rPr>
                          <w:b/>
                          <w:color w:val="31849B" w:themeColor="accent5" w:themeShade="BF"/>
                        </w:rPr>
                      </w:pPr>
                      <w:r w:rsidRPr="003C2465">
                        <w:rPr>
                          <w:b/>
                          <w:color w:val="31849B" w:themeColor="accent5" w:themeShade="BF"/>
                        </w:rPr>
                        <w:t>Logo der SMV</w:t>
                      </w:r>
                    </w:p>
                  </w:txbxContent>
                </v:textbox>
                <w10:wrap anchorx="margin"/>
              </v:shape>
            </w:pict>
          </mc:Fallback>
        </mc:AlternateContent>
      </w:r>
    </w:p>
    <w:p w:rsidR="0082053C" w:rsidRPr="00D637FE" w:rsidRDefault="0082053C">
      <w:pPr>
        <w:spacing w:after="0"/>
        <w:rPr>
          <w:rFonts w:cs="Arial"/>
          <w:sz w:val="22"/>
        </w:rPr>
      </w:pPr>
    </w:p>
    <w:p w:rsidR="003C2465" w:rsidRDefault="003C2465" w:rsidP="00A17866">
      <w:pPr>
        <w:spacing w:after="0"/>
        <w:jc w:val="center"/>
        <w:rPr>
          <w:rFonts w:cs="Arial"/>
          <w:b/>
          <w:sz w:val="26"/>
          <w:szCs w:val="26"/>
        </w:rPr>
      </w:pPr>
    </w:p>
    <w:p w:rsidR="003C2465" w:rsidRDefault="003C2465" w:rsidP="00A17866">
      <w:pPr>
        <w:spacing w:after="0"/>
        <w:jc w:val="center"/>
        <w:rPr>
          <w:rFonts w:cs="Arial"/>
          <w:b/>
          <w:sz w:val="26"/>
          <w:szCs w:val="26"/>
        </w:rPr>
      </w:pPr>
    </w:p>
    <w:p w:rsidR="003C2465" w:rsidRDefault="003C2465" w:rsidP="00A17866">
      <w:pPr>
        <w:spacing w:after="0"/>
        <w:jc w:val="center"/>
        <w:rPr>
          <w:rFonts w:cs="Arial"/>
          <w:b/>
          <w:sz w:val="26"/>
          <w:szCs w:val="26"/>
        </w:rPr>
      </w:pPr>
      <w:bookmarkStart w:id="0" w:name="_GoBack"/>
      <w:bookmarkEnd w:id="0"/>
    </w:p>
    <w:p w:rsidR="003C2465" w:rsidRDefault="003C2465" w:rsidP="00A17866">
      <w:pPr>
        <w:spacing w:after="0"/>
        <w:jc w:val="center"/>
        <w:rPr>
          <w:rFonts w:cs="Arial"/>
          <w:b/>
          <w:sz w:val="26"/>
          <w:szCs w:val="26"/>
        </w:rPr>
      </w:pPr>
    </w:p>
    <w:p w:rsidR="003C2465" w:rsidRDefault="003C2465" w:rsidP="00A17866">
      <w:pPr>
        <w:spacing w:after="0"/>
        <w:jc w:val="center"/>
        <w:rPr>
          <w:rFonts w:cs="Arial"/>
          <w:b/>
          <w:sz w:val="26"/>
          <w:szCs w:val="26"/>
        </w:rPr>
      </w:pPr>
    </w:p>
    <w:p w:rsidR="00172A1E" w:rsidRDefault="00D059A8" w:rsidP="00A17866">
      <w:pPr>
        <w:spacing w:after="0"/>
        <w:jc w:val="center"/>
        <w:rPr>
          <w:rFonts w:cs="Arial"/>
          <w:b/>
          <w:sz w:val="26"/>
          <w:szCs w:val="26"/>
        </w:rPr>
      </w:pPr>
      <w:r>
        <w:rPr>
          <w:rFonts w:cs="Arial"/>
          <w:b/>
          <w:sz w:val="26"/>
          <w:szCs w:val="26"/>
        </w:rPr>
        <w:t xml:space="preserve">Ergebnisniederschrift </w:t>
      </w:r>
    </w:p>
    <w:p w:rsidR="00E2429A" w:rsidRDefault="00E2429A" w:rsidP="00A17866">
      <w:pPr>
        <w:spacing w:after="0"/>
        <w:jc w:val="center"/>
        <w:rPr>
          <w:rFonts w:cs="Arial"/>
          <w:b/>
          <w:sz w:val="26"/>
          <w:szCs w:val="26"/>
        </w:rPr>
      </w:pPr>
    </w:p>
    <w:p w:rsidR="00A17866" w:rsidRPr="00E2429A" w:rsidRDefault="00E2429A" w:rsidP="00A17866">
      <w:pPr>
        <w:spacing w:after="0"/>
        <w:jc w:val="center"/>
        <w:rPr>
          <w:rFonts w:cs="Arial"/>
          <w:sz w:val="26"/>
          <w:szCs w:val="26"/>
        </w:rPr>
      </w:pPr>
      <w:r w:rsidRPr="00E2429A">
        <w:rPr>
          <w:rFonts w:cs="Arial"/>
          <w:sz w:val="26"/>
          <w:szCs w:val="26"/>
        </w:rPr>
        <w:t>d</w:t>
      </w:r>
      <w:r w:rsidR="00A17866" w:rsidRPr="00E2429A">
        <w:rPr>
          <w:rFonts w:cs="Arial"/>
          <w:sz w:val="26"/>
          <w:szCs w:val="26"/>
        </w:rPr>
        <w:t xml:space="preserve">er </w:t>
      </w:r>
      <w:r w:rsidRPr="00E2429A">
        <w:rPr>
          <w:rFonts w:cs="Arial"/>
          <w:sz w:val="26"/>
          <w:szCs w:val="26"/>
        </w:rPr>
        <w:t xml:space="preserve">x. Klassensprecherversammlung </w:t>
      </w:r>
    </w:p>
    <w:p w:rsidR="00E2429A" w:rsidRPr="00E2429A" w:rsidRDefault="00E2429A" w:rsidP="00A17866">
      <w:pPr>
        <w:spacing w:after="0"/>
        <w:jc w:val="center"/>
        <w:rPr>
          <w:rFonts w:cs="Arial"/>
          <w:sz w:val="26"/>
          <w:szCs w:val="26"/>
        </w:rPr>
      </w:pPr>
      <w:r w:rsidRPr="00E2429A">
        <w:rPr>
          <w:rFonts w:cs="Arial"/>
          <w:sz w:val="26"/>
          <w:szCs w:val="26"/>
        </w:rPr>
        <w:t xml:space="preserve">am </w:t>
      </w:r>
      <w:proofErr w:type="spellStart"/>
      <w:r w:rsidRPr="00E2429A">
        <w:rPr>
          <w:rFonts w:cs="Arial"/>
          <w:sz w:val="26"/>
          <w:szCs w:val="26"/>
        </w:rPr>
        <w:t>xx.</w:t>
      </w:r>
      <w:proofErr w:type="gramStart"/>
      <w:r w:rsidRPr="00E2429A">
        <w:rPr>
          <w:rFonts w:cs="Arial"/>
          <w:sz w:val="26"/>
          <w:szCs w:val="26"/>
        </w:rPr>
        <w:t>xx.xxxx</w:t>
      </w:r>
      <w:proofErr w:type="spellEnd"/>
      <w:proofErr w:type="gramEnd"/>
    </w:p>
    <w:p w:rsidR="00E2429A" w:rsidRDefault="00E2429A" w:rsidP="00E2429A">
      <w:pPr>
        <w:spacing w:after="0"/>
        <w:rPr>
          <w:rFonts w:cs="Arial"/>
          <w:sz w:val="22"/>
        </w:rPr>
      </w:pPr>
    </w:p>
    <w:p w:rsidR="00E2429A" w:rsidRPr="00E2429A" w:rsidRDefault="00E2429A" w:rsidP="00E2429A">
      <w:pPr>
        <w:spacing w:after="0" w:line="360" w:lineRule="auto"/>
        <w:ind w:left="708"/>
        <w:rPr>
          <w:rFonts w:cs="Arial"/>
          <w:b/>
          <w:sz w:val="22"/>
        </w:rPr>
      </w:pPr>
      <w:r w:rsidRPr="00E2429A">
        <w:rPr>
          <w:rFonts w:cs="Arial"/>
          <w:b/>
          <w:sz w:val="22"/>
        </w:rPr>
        <w:t>Ort: …</w:t>
      </w:r>
    </w:p>
    <w:p w:rsidR="00E2429A" w:rsidRPr="00E2429A" w:rsidRDefault="00E2429A" w:rsidP="00E2429A">
      <w:pPr>
        <w:spacing w:after="0" w:line="360" w:lineRule="auto"/>
        <w:ind w:left="708"/>
        <w:rPr>
          <w:rFonts w:cs="Arial"/>
          <w:b/>
          <w:sz w:val="22"/>
        </w:rPr>
      </w:pPr>
      <w:r w:rsidRPr="00E2429A">
        <w:rPr>
          <w:rFonts w:cs="Arial"/>
          <w:b/>
          <w:sz w:val="22"/>
        </w:rPr>
        <w:t>Beginn: …</w:t>
      </w:r>
    </w:p>
    <w:p w:rsidR="00E2429A" w:rsidRPr="00E2429A" w:rsidRDefault="00E2429A" w:rsidP="00E2429A">
      <w:pPr>
        <w:spacing w:after="0" w:line="360" w:lineRule="auto"/>
        <w:ind w:left="708"/>
        <w:rPr>
          <w:rFonts w:cs="Arial"/>
          <w:b/>
          <w:sz w:val="22"/>
        </w:rPr>
      </w:pPr>
      <w:r w:rsidRPr="00E2429A">
        <w:rPr>
          <w:rFonts w:cs="Arial"/>
          <w:b/>
          <w:sz w:val="22"/>
        </w:rPr>
        <w:t>Ende: …</w:t>
      </w:r>
    </w:p>
    <w:p w:rsidR="00E2429A" w:rsidRDefault="00E2429A" w:rsidP="00E2429A">
      <w:pPr>
        <w:spacing w:after="0" w:line="360" w:lineRule="auto"/>
        <w:ind w:left="708"/>
        <w:rPr>
          <w:rFonts w:cs="Arial"/>
          <w:b/>
          <w:sz w:val="22"/>
        </w:rPr>
      </w:pPr>
      <w:r w:rsidRPr="00E2429A">
        <w:rPr>
          <w:rFonts w:cs="Arial"/>
          <w:b/>
          <w:sz w:val="22"/>
        </w:rPr>
        <w:t>Anwesende</w:t>
      </w:r>
      <w:r w:rsidRPr="00E2429A">
        <w:rPr>
          <w:rFonts w:cs="Arial"/>
          <w:sz w:val="22"/>
        </w:rPr>
        <w:t>: siehe Anwesenheitsliste</w:t>
      </w:r>
      <w:r w:rsidRPr="00E2429A">
        <w:rPr>
          <w:rFonts w:cs="Arial"/>
          <w:b/>
          <w:sz w:val="22"/>
        </w:rPr>
        <w:t xml:space="preserve"> </w:t>
      </w:r>
    </w:p>
    <w:p w:rsidR="00E2429A" w:rsidRDefault="00E2429A" w:rsidP="00E2429A">
      <w:pPr>
        <w:spacing w:after="0" w:line="360" w:lineRule="auto"/>
        <w:ind w:left="708"/>
        <w:rPr>
          <w:rFonts w:cs="Arial"/>
          <w:b/>
          <w:sz w:val="22"/>
        </w:rPr>
      </w:pPr>
    </w:p>
    <w:p w:rsidR="00E2429A" w:rsidRDefault="00E2429A" w:rsidP="00E2429A">
      <w:pPr>
        <w:spacing w:after="0"/>
        <w:ind w:left="708"/>
        <w:rPr>
          <w:rFonts w:cs="Arial"/>
          <w:b/>
          <w:sz w:val="22"/>
        </w:rPr>
      </w:pPr>
      <w:r>
        <w:rPr>
          <w:rFonts w:cs="Arial"/>
          <w:b/>
          <w:sz w:val="22"/>
        </w:rPr>
        <w:t xml:space="preserve">TAGESORDNUNG: </w:t>
      </w:r>
    </w:p>
    <w:p w:rsidR="00E2429A" w:rsidRDefault="00E2429A" w:rsidP="00E2429A">
      <w:pPr>
        <w:spacing w:after="0"/>
        <w:ind w:left="708"/>
        <w:rPr>
          <w:rFonts w:cs="Arial"/>
          <w:b/>
          <w:sz w:val="22"/>
        </w:rPr>
      </w:pPr>
    </w:p>
    <w:p w:rsidR="00E2429A" w:rsidRDefault="00E2429A" w:rsidP="00E2429A">
      <w:pPr>
        <w:numPr>
          <w:ilvl w:val="0"/>
          <w:numId w:val="3"/>
        </w:numPr>
        <w:tabs>
          <w:tab w:val="left" w:pos="1701"/>
        </w:tabs>
        <w:spacing w:after="0" w:line="360" w:lineRule="auto"/>
        <w:rPr>
          <w:sz w:val="22"/>
        </w:rPr>
      </w:pPr>
      <w:r>
        <w:rPr>
          <w:sz w:val="22"/>
        </w:rPr>
        <w:t xml:space="preserve">Organisatorisches </w:t>
      </w:r>
    </w:p>
    <w:p w:rsidR="00E2429A" w:rsidRDefault="00E2429A" w:rsidP="00E2429A">
      <w:pPr>
        <w:numPr>
          <w:ilvl w:val="0"/>
          <w:numId w:val="3"/>
        </w:numPr>
        <w:tabs>
          <w:tab w:val="left" w:pos="1701"/>
        </w:tabs>
        <w:spacing w:after="0" w:line="360" w:lineRule="auto"/>
        <w:rPr>
          <w:sz w:val="22"/>
        </w:rPr>
      </w:pPr>
      <w:r>
        <w:rPr>
          <w:sz w:val="22"/>
        </w:rPr>
        <w:t>Bericht der Schülersprecherinnen und Schülersprecher</w:t>
      </w:r>
    </w:p>
    <w:p w:rsidR="00E2429A" w:rsidRDefault="00E2429A" w:rsidP="00E2429A">
      <w:pPr>
        <w:numPr>
          <w:ilvl w:val="0"/>
          <w:numId w:val="3"/>
        </w:numPr>
        <w:tabs>
          <w:tab w:val="left" w:pos="1701"/>
        </w:tabs>
        <w:spacing w:after="0" w:line="360" w:lineRule="auto"/>
        <w:rPr>
          <w:sz w:val="22"/>
        </w:rPr>
      </w:pPr>
      <w:r>
        <w:rPr>
          <w:sz w:val="22"/>
        </w:rPr>
        <w:t xml:space="preserve">Erfahrungsaustausch </w:t>
      </w:r>
    </w:p>
    <w:p w:rsidR="00E2429A" w:rsidRDefault="00E2429A" w:rsidP="00E2429A">
      <w:pPr>
        <w:numPr>
          <w:ilvl w:val="0"/>
          <w:numId w:val="3"/>
        </w:numPr>
        <w:tabs>
          <w:tab w:val="left" w:pos="1701"/>
        </w:tabs>
        <w:spacing w:after="0" w:line="360" w:lineRule="auto"/>
        <w:rPr>
          <w:sz w:val="22"/>
        </w:rPr>
      </w:pPr>
      <w:r>
        <w:rPr>
          <w:sz w:val="22"/>
        </w:rPr>
        <w:t xml:space="preserve">Planung der Faschingsparty </w:t>
      </w:r>
    </w:p>
    <w:p w:rsidR="00E2429A" w:rsidRPr="00F90F13" w:rsidRDefault="00E2429A" w:rsidP="00E2429A">
      <w:pPr>
        <w:numPr>
          <w:ilvl w:val="0"/>
          <w:numId w:val="3"/>
        </w:numPr>
        <w:tabs>
          <w:tab w:val="left" w:pos="1701"/>
        </w:tabs>
        <w:spacing w:after="0" w:line="360" w:lineRule="auto"/>
        <w:rPr>
          <w:sz w:val="22"/>
        </w:rPr>
      </w:pPr>
      <w:r>
        <w:rPr>
          <w:sz w:val="22"/>
        </w:rPr>
        <w:t xml:space="preserve">… </w:t>
      </w:r>
    </w:p>
    <w:p w:rsidR="00E2429A" w:rsidRDefault="00E2429A" w:rsidP="00E2429A">
      <w:pPr>
        <w:spacing w:after="0" w:line="360" w:lineRule="auto"/>
        <w:ind w:left="708"/>
        <w:rPr>
          <w:rFonts w:cs="Arial"/>
          <w:b/>
          <w:sz w:val="22"/>
        </w:rPr>
      </w:pPr>
    </w:p>
    <w:p w:rsidR="00E2429A" w:rsidRDefault="00E2429A" w:rsidP="00E2429A">
      <w:pPr>
        <w:spacing w:after="0" w:line="360" w:lineRule="auto"/>
        <w:ind w:left="708"/>
        <w:rPr>
          <w:rFonts w:cs="Arial"/>
          <w:b/>
          <w:sz w:val="22"/>
        </w:rPr>
      </w:pPr>
      <w:r>
        <w:rPr>
          <w:rFonts w:cs="Arial"/>
          <w:b/>
          <w:sz w:val="22"/>
        </w:rPr>
        <w:t xml:space="preserve">Leitung: </w:t>
      </w:r>
    </w:p>
    <w:p w:rsidR="00E2429A" w:rsidRDefault="00E2429A" w:rsidP="00E2429A">
      <w:pPr>
        <w:spacing w:after="0" w:line="360" w:lineRule="auto"/>
        <w:ind w:left="708"/>
        <w:rPr>
          <w:rFonts w:cs="Arial"/>
          <w:b/>
          <w:sz w:val="22"/>
        </w:rPr>
      </w:pPr>
      <w:r>
        <w:rPr>
          <w:rFonts w:cs="Arial"/>
          <w:b/>
          <w:sz w:val="22"/>
        </w:rPr>
        <w:t xml:space="preserve">Schriftführer/in: </w:t>
      </w:r>
    </w:p>
    <w:p w:rsidR="00E2429A" w:rsidRDefault="00E2429A" w:rsidP="00E2429A">
      <w:pPr>
        <w:spacing w:after="0" w:line="360" w:lineRule="auto"/>
        <w:rPr>
          <w:rFonts w:cs="Arial"/>
          <w:b/>
          <w:sz w:val="22"/>
        </w:rPr>
      </w:pPr>
    </w:p>
    <w:p w:rsidR="00E2429A" w:rsidRDefault="00E2429A" w:rsidP="00E2429A">
      <w:pPr>
        <w:spacing w:after="0" w:line="360" w:lineRule="auto"/>
        <w:rPr>
          <w:rFonts w:cs="Arial"/>
          <w:b/>
          <w:sz w:val="22"/>
        </w:rPr>
      </w:pPr>
    </w:p>
    <w:p w:rsidR="00E2429A" w:rsidRDefault="00E2429A" w:rsidP="00E2429A">
      <w:pPr>
        <w:jc w:val="both"/>
        <w:rPr>
          <w:rFonts w:cs="Arial"/>
          <w:sz w:val="22"/>
        </w:rPr>
      </w:pPr>
    </w:p>
    <w:p w:rsidR="00E2429A" w:rsidRDefault="00E2429A" w:rsidP="00E2429A">
      <w:pPr>
        <w:jc w:val="both"/>
        <w:rPr>
          <w:rFonts w:cs="Arial"/>
          <w:sz w:val="22"/>
        </w:rPr>
      </w:pPr>
    </w:p>
    <w:p w:rsidR="00E2429A" w:rsidRDefault="00E2429A" w:rsidP="00E2429A">
      <w:pPr>
        <w:jc w:val="both"/>
        <w:rPr>
          <w:rFonts w:cs="Arial"/>
          <w:sz w:val="22"/>
        </w:rPr>
      </w:pPr>
    </w:p>
    <w:p w:rsidR="00E2429A" w:rsidRDefault="00E2429A" w:rsidP="00E2429A">
      <w:pPr>
        <w:jc w:val="both"/>
        <w:rPr>
          <w:rFonts w:cs="Arial"/>
          <w:sz w:val="22"/>
        </w:rPr>
      </w:pPr>
    </w:p>
    <w:p w:rsidR="00E2429A" w:rsidRDefault="00E2429A" w:rsidP="00E2429A">
      <w:pPr>
        <w:jc w:val="both"/>
        <w:rPr>
          <w:rFonts w:cs="Arial"/>
          <w:sz w:val="22"/>
        </w:rPr>
      </w:pPr>
    </w:p>
    <w:p w:rsidR="00E2429A" w:rsidRDefault="00E2429A" w:rsidP="00E2429A">
      <w:pPr>
        <w:jc w:val="both"/>
        <w:rPr>
          <w:rFonts w:cs="Arial"/>
          <w:sz w:val="22"/>
        </w:rPr>
      </w:pPr>
    </w:p>
    <w:p w:rsidR="00E2429A" w:rsidRDefault="00E2429A" w:rsidP="00E2429A">
      <w:pPr>
        <w:jc w:val="both"/>
        <w:rPr>
          <w:rFonts w:cs="Arial"/>
          <w:sz w:val="22"/>
        </w:rPr>
      </w:pPr>
    </w:p>
    <w:p w:rsidR="003C2465" w:rsidRDefault="003C2465" w:rsidP="00E2429A">
      <w:pPr>
        <w:jc w:val="both"/>
        <w:rPr>
          <w:rFonts w:cs="Arial"/>
          <w:sz w:val="22"/>
        </w:rPr>
      </w:pPr>
    </w:p>
    <w:p w:rsidR="00E2429A" w:rsidRDefault="00E2429A" w:rsidP="00E2429A">
      <w:pPr>
        <w:jc w:val="both"/>
        <w:rPr>
          <w:rFonts w:cs="Arial"/>
          <w:sz w:val="22"/>
        </w:rPr>
      </w:pPr>
      <w:r w:rsidRPr="00F109D7">
        <w:rPr>
          <w:rFonts w:cs="Arial"/>
          <w:sz w:val="22"/>
        </w:rPr>
        <w:t>Zu TOP 1:</w:t>
      </w:r>
      <w:r>
        <w:rPr>
          <w:rFonts w:cs="Arial"/>
          <w:sz w:val="22"/>
        </w:rPr>
        <w:t xml:space="preserve"> Die Schülersprecherin Ina Muster begrüßt die Anwesenden und bittet um Eintragung in die Anwesenheitsliste. …</w:t>
      </w:r>
    </w:p>
    <w:p w:rsidR="00E2429A" w:rsidRDefault="00E2429A" w:rsidP="00E2429A">
      <w:pPr>
        <w:jc w:val="both"/>
        <w:rPr>
          <w:rFonts w:cs="Arial"/>
          <w:sz w:val="22"/>
        </w:rPr>
      </w:pPr>
    </w:p>
    <w:p w:rsidR="00E2429A" w:rsidRDefault="00E2429A" w:rsidP="00E2429A">
      <w:pPr>
        <w:jc w:val="both"/>
        <w:rPr>
          <w:rFonts w:cs="Arial"/>
          <w:sz w:val="22"/>
        </w:rPr>
      </w:pPr>
      <w:r>
        <w:rPr>
          <w:rFonts w:cs="Arial"/>
          <w:sz w:val="22"/>
        </w:rPr>
        <w:t xml:space="preserve">Zu TOP 2: Der Schülersprecher Bernd Beispiel berichtet von der letzten BAT … </w:t>
      </w:r>
    </w:p>
    <w:p w:rsidR="00E2429A" w:rsidRDefault="00E2429A" w:rsidP="00E2429A">
      <w:pPr>
        <w:jc w:val="both"/>
        <w:rPr>
          <w:rFonts w:cs="Arial"/>
          <w:sz w:val="22"/>
        </w:rPr>
      </w:pPr>
      <w:r>
        <w:rPr>
          <w:rFonts w:cs="Arial"/>
          <w:sz w:val="22"/>
        </w:rPr>
        <w:t xml:space="preserve">Ina Muster ergänzt dazu … </w:t>
      </w:r>
    </w:p>
    <w:p w:rsidR="00E2429A" w:rsidRDefault="00E2429A" w:rsidP="00E2429A">
      <w:pPr>
        <w:jc w:val="both"/>
        <w:rPr>
          <w:rFonts w:cs="Arial"/>
          <w:sz w:val="22"/>
        </w:rPr>
      </w:pPr>
      <w:r>
        <w:rPr>
          <w:rFonts w:cs="Arial"/>
          <w:sz w:val="22"/>
        </w:rPr>
        <w:t>Volker Vorlage berichtet von der letzten SMV-Aktion. Insgesamt sei die Aktion sehr positiv aufgenommen worden. Die Lehrkräfte zeigten sich begeistert über die Möglichkeit, an der Veranstaltung teilzunehmen. Mehr aufgepasst werden müsste aber im nächsten Jahr bei …</w:t>
      </w:r>
    </w:p>
    <w:p w:rsidR="00E2429A" w:rsidRDefault="00E2429A" w:rsidP="00E2429A">
      <w:pPr>
        <w:jc w:val="both"/>
        <w:rPr>
          <w:rFonts w:cs="Arial"/>
          <w:sz w:val="22"/>
        </w:rPr>
      </w:pPr>
    </w:p>
    <w:p w:rsidR="00E2429A" w:rsidRDefault="00E2429A" w:rsidP="00E2429A">
      <w:pPr>
        <w:jc w:val="both"/>
        <w:rPr>
          <w:rFonts w:cs="Arial"/>
          <w:sz w:val="22"/>
        </w:rPr>
      </w:pPr>
      <w:r>
        <w:rPr>
          <w:rFonts w:cs="Arial"/>
          <w:sz w:val="22"/>
        </w:rPr>
        <w:t xml:space="preserve">Zu TOP 3: </w:t>
      </w:r>
    </w:p>
    <w:p w:rsidR="00E2429A" w:rsidRDefault="00E2429A" w:rsidP="00E2429A">
      <w:pPr>
        <w:jc w:val="both"/>
        <w:rPr>
          <w:rFonts w:cs="Arial"/>
          <w:sz w:val="22"/>
        </w:rPr>
      </w:pPr>
    </w:p>
    <w:p w:rsidR="00E2429A" w:rsidRDefault="00E2429A" w:rsidP="00E2429A">
      <w:pPr>
        <w:jc w:val="both"/>
        <w:rPr>
          <w:rFonts w:cs="Arial"/>
          <w:sz w:val="22"/>
        </w:rPr>
      </w:pPr>
      <w:r>
        <w:rPr>
          <w:rFonts w:cs="Arial"/>
          <w:sz w:val="22"/>
        </w:rPr>
        <w:t xml:space="preserve">Aus der 7. Jahrgangsstufe berichtet Luise Lieblich … </w:t>
      </w:r>
    </w:p>
    <w:p w:rsidR="00E2429A" w:rsidRDefault="00E2429A" w:rsidP="00E2429A">
      <w:pPr>
        <w:jc w:val="both"/>
        <w:rPr>
          <w:rFonts w:cs="Arial"/>
          <w:sz w:val="22"/>
        </w:rPr>
      </w:pPr>
    </w:p>
    <w:p w:rsidR="00E2429A" w:rsidRDefault="00E2429A" w:rsidP="00E2429A">
      <w:pPr>
        <w:jc w:val="both"/>
        <w:rPr>
          <w:rFonts w:cs="Arial"/>
          <w:sz w:val="22"/>
        </w:rPr>
      </w:pPr>
      <w:r>
        <w:rPr>
          <w:rFonts w:cs="Arial"/>
          <w:sz w:val="22"/>
        </w:rPr>
        <w:t xml:space="preserve">Zu Top 4: </w:t>
      </w:r>
    </w:p>
    <w:p w:rsidR="00E2429A" w:rsidRDefault="00E2429A" w:rsidP="00E2429A">
      <w:pPr>
        <w:jc w:val="both"/>
        <w:rPr>
          <w:rFonts w:cs="Arial"/>
          <w:sz w:val="22"/>
        </w:rPr>
      </w:pPr>
    </w:p>
    <w:p w:rsidR="00E2429A" w:rsidRDefault="00E2429A" w:rsidP="00E2429A">
      <w:pPr>
        <w:jc w:val="both"/>
        <w:rPr>
          <w:rFonts w:cs="Arial"/>
          <w:sz w:val="22"/>
        </w:rPr>
      </w:pPr>
      <w:r>
        <w:rPr>
          <w:rFonts w:cs="Arial"/>
          <w:sz w:val="22"/>
        </w:rPr>
        <w:t>Bei der Abstimmung der letzten KSV habe man sich für die diesjährige Faschingsparty das Motto „</w:t>
      </w:r>
      <w:proofErr w:type="spellStart"/>
      <w:r>
        <w:rPr>
          <w:rFonts w:cs="Arial"/>
          <w:sz w:val="22"/>
        </w:rPr>
        <w:t>Unsa</w:t>
      </w:r>
      <w:proofErr w:type="spellEnd"/>
      <w:r>
        <w:rPr>
          <w:rFonts w:cs="Arial"/>
          <w:sz w:val="22"/>
        </w:rPr>
        <w:t xml:space="preserve"> </w:t>
      </w:r>
      <w:proofErr w:type="spellStart"/>
      <w:r>
        <w:rPr>
          <w:rFonts w:cs="Arial"/>
          <w:sz w:val="22"/>
        </w:rPr>
        <w:t>Kini</w:t>
      </w:r>
      <w:proofErr w:type="spellEnd"/>
      <w:r>
        <w:rPr>
          <w:rFonts w:cs="Arial"/>
          <w:sz w:val="22"/>
        </w:rPr>
        <w:t xml:space="preserve"> – Bayern unter Ludwig II.“ gewählt worden. Die Planung der Party wird von der SMV übernommen, die ein Organisationsteam zusammenstellen möchte. Aus allen Jahrgangsstufen werden dafür Freiwillige gesucht, die sich bis zum 10. November in die Listen, die am SVM-Brett hängen, eintragen können … </w:t>
      </w:r>
    </w:p>
    <w:p w:rsidR="00E2429A" w:rsidRDefault="00E2429A" w:rsidP="00E2429A">
      <w:pPr>
        <w:spacing w:after="0"/>
        <w:rPr>
          <w:rFonts w:cs="Arial"/>
          <w:b/>
          <w:sz w:val="22"/>
        </w:rPr>
      </w:pPr>
    </w:p>
    <w:p w:rsidR="00E2429A" w:rsidRDefault="00E2429A" w:rsidP="00E2429A">
      <w:pPr>
        <w:spacing w:after="0"/>
        <w:rPr>
          <w:rFonts w:cs="Arial"/>
          <w:b/>
          <w:sz w:val="22"/>
        </w:rPr>
      </w:pPr>
    </w:p>
    <w:p w:rsidR="00E2429A" w:rsidRDefault="00E2429A" w:rsidP="00E2429A">
      <w:pPr>
        <w:spacing w:after="0"/>
        <w:rPr>
          <w:rFonts w:cs="Arial"/>
          <w:b/>
          <w:sz w:val="22"/>
        </w:rPr>
      </w:pPr>
      <w:r>
        <w:rPr>
          <w:rFonts w:cs="Arial"/>
          <w:b/>
          <w:noProof/>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24765</wp:posOffset>
                </wp:positionV>
                <wp:extent cx="5740400" cy="2171700"/>
                <wp:effectExtent l="0" t="0" r="12700" b="0"/>
                <wp:wrapNone/>
                <wp:docPr id="2" name="Flussdiagramm: Dokument 2"/>
                <wp:cNvGraphicFramePr/>
                <a:graphic xmlns:a="http://schemas.openxmlformats.org/drawingml/2006/main">
                  <a:graphicData uri="http://schemas.microsoft.com/office/word/2010/wordprocessingShape">
                    <wps:wsp>
                      <wps:cNvSpPr/>
                      <wps:spPr>
                        <a:xfrm>
                          <a:off x="0" y="0"/>
                          <a:ext cx="5740400" cy="2171700"/>
                        </a:xfrm>
                        <a:prstGeom prst="flowChartDocument">
                          <a:avLst/>
                        </a:prstGeom>
                        <a:solidFill>
                          <a:schemeClr val="accent5">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E2429A" w:rsidRPr="00E2429A" w:rsidRDefault="00E2429A" w:rsidP="00E2429A">
                            <w:pPr>
                              <w:spacing w:after="0"/>
                              <w:rPr>
                                <w:rFonts w:cs="Arial"/>
                                <w:b/>
                                <w:color w:val="215868" w:themeColor="accent5" w:themeShade="80"/>
                                <w:sz w:val="26"/>
                                <w:szCs w:val="26"/>
                              </w:rPr>
                            </w:pPr>
                            <w:r w:rsidRPr="00E2429A">
                              <w:rPr>
                                <w:rFonts w:cs="Arial"/>
                                <w:b/>
                                <w:color w:val="215868" w:themeColor="accent5" w:themeShade="80"/>
                                <w:sz w:val="26"/>
                                <w:szCs w:val="26"/>
                              </w:rPr>
                              <w:t xml:space="preserve">Und nun? </w:t>
                            </w:r>
                            <w:r w:rsidRPr="00E2429A">
                              <w:rPr>
                                <w:rFonts w:cs="Arial"/>
                                <w:b/>
                                <w:color w:val="215868" w:themeColor="accent5" w:themeShade="80"/>
                                <w:sz w:val="26"/>
                                <w:szCs w:val="26"/>
                              </w:rPr>
                              <w:t xml:space="preserve">Ablage des Protokolls: </w:t>
                            </w:r>
                          </w:p>
                          <w:p w:rsidR="00E2429A" w:rsidRPr="00E2429A" w:rsidRDefault="00E2429A" w:rsidP="00E2429A">
                            <w:pPr>
                              <w:spacing w:after="0"/>
                              <w:rPr>
                                <w:rFonts w:cs="Arial"/>
                                <w:b/>
                                <w:color w:val="215868" w:themeColor="accent5" w:themeShade="80"/>
                                <w:sz w:val="26"/>
                                <w:szCs w:val="26"/>
                              </w:rPr>
                            </w:pP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 xml:space="preserve">Kopie im </w:t>
                            </w:r>
                            <w:r w:rsidRPr="00E2429A">
                              <w:rPr>
                                <w:rFonts w:cs="Arial"/>
                                <w:b/>
                                <w:color w:val="215868" w:themeColor="accent5" w:themeShade="80"/>
                                <w:sz w:val="26"/>
                                <w:szCs w:val="26"/>
                              </w:rPr>
                              <w:t>SMV-Ordner</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Mail an Schulleitung</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 xml:space="preserve">Mail an Verbindungslehrkraft </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Erstellung eines Mini-Handouts für Klassensprecherinnen und Klassensprecher</w:t>
                            </w:r>
                            <w:r w:rsidR="00DB3197">
                              <w:rPr>
                                <w:rFonts w:cs="Arial"/>
                                <w:b/>
                                <w:color w:val="215868" w:themeColor="accent5" w:themeShade="80"/>
                                <w:sz w:val="26"/>
                                <w:szCs w:val="26"/>
                              </w:rPr>
                              <w:t xml:space="preserve"> bzw. Info an Schülerschaft</w:t>
                            </w:r>
                          </w:p>
                          <w:p w:rsidR="00E2429A" w:rsidRDefault="00E2429A" w:rsidP="00E2429A">
                            <w:pPr>
                              <w:spacing w:after="0"/>
                              <w:rPr>
                                <w:rFonts w:cs="Arial"/>
                                <w:b/>
                                <w:sz w:val="22"/>
                              </w:rPr>
                            </w:pPr>
                          </w:p>
                          <w:p w:rsidR="00E2429A" w:rsidRDefault="00E2429A" w:rsidP="00E2429A">
                            <w:pPr>
                              <w:spacing w:after="0"/>
                              <w:rPr>
                                <w:rFonts w:cs="Arial"/>
                                <w:b/>
                                <w:sz w:val="22"/>
                              </w:rPr>
                            </w:pPr>
                          </w:p>
                          <w:p w:rsidR="00E2429A" w:rsidRDefault="00E2429A" w:rsidP="00E24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Dokument 2" o:spid="_x0000_s1027" type="#_x0000_t114" style="position:absolute;margin-left:400.8pt;margin-top:1.95pt;width:452pt;height:17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" fillcolor="#b6dde8 [1304]" strokecolor="#205867 [1608]" strokeweight="2pt">
                <v:textbox>
                  <w:txbxContent>
                    <w:p w:rsidR="00E2429A" w:rsidRPr="00E2429A" w:rsidRDefault="00E2429A" w:rsidP="00E2429A">
                      <w:pPr>
                        <w:spacing w:after="0"/>
                        <w:rPr>
                          <w:rFonts w:cs="Arial"/>
                          <w:b/>
                          <w:color w:val="215868" w:themeColor="accent5" w:themeShade="80"/>
                          <w:sz w:val="26"/>
                          <w:szCs w:val="26"/>
                        </w:rPr>
                      </w:pPr>
                      <w:r w:rsidRPr="00E2429A">
                        <w:rPr>
                          <w:rFonts w:cs="Arial"/>
                          <w:b/>
                          <w:color w:val="215868" w:themeColor="accent5" w:themeShade="80"/>
                          <w:sz w:val="26"/>
                          <w:szCs w:val="26"/>
                        </w:rPr>
                        <w:t xml:space="preserve">Und nun? </w:t>
                      </w:r>
                      <w:r w:rsidRPr="00E2429A">
                        <w:rPr>
                          <w:rFonts w:cs="Arial"/>
                          <w:b/>
                          <w:color w:val="215868" w:themeColor="accent5" w:themeShade="80"/>
                          <w:sz w:val="26"/>
                          <w:szCs w:val="26"/>
                        </w:rPr>
                        <w:t xml:space="preserve">Ablage des Protokolls: </w:t>
                      </w:r>
                    </w:p>
                    <w:p w:rsidR="00E2429A" w:rsidRPr="00E2429A" w:rsidRDefault="00E2429A" w:rsidP="00E2429A">
                      <w:pPr>
                        <w:spacing w:after="0"/>
                        <w:rPr>
                          <w:rFonts w:cs="Arial"/>
                          <w:b/>
                          <w:color w:val="215868" w:themeColor="accent5" w:themeShade="80"/>
                          <w:sz w:val="26"/>
                          <w:szCs w:val="26"/>
                        </w:rPr>
                      </w:pP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 xml:space="preserve">Kopie im </w:t>
                      </w:r>
                      <w:r w:rsidRPr="00E2429A">
                        <w:rPr>
                          <w:rFonts w:cs="Arial"/>
                          <w:b/>
                          <w:color w:val="215868" w:themeColor="accent5" w:themeShade="80"/>
                          <w:sz w:val="26"/>
                          <w:szCs w:val="26"/>
                        </w:rPr>
                        <w:t>SMV-Ordner</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Mail an Schulleitung</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 xml:space="preserve">Mail an Verbindungslehrkraft </w:t>
                      </w:r>
                    </w:p>
                    <w:p w:rsidR="00E2429A" w:rsidRPr="00E2429A" w:rsidRDefault="00E2429A" w:rsidP="00E2429A">
                      <w:pPr>
                        <w:pStyle w:val="Listenabsatz"/>
                        <w:numPr>
                          <w:ilvl w:val="0"/>
                          <w:numId w:val="4"/>
                        </w:numPr>
                        <w:spacing w:after="0"/>
                        <w:rPr>
                          <w:rFonts w:cs="Arial"/>
                          <w:b/>
                          <w:color w:val="215868" w:themeColor="accent5" w:themeShade="80"/>
                          <w:sz w:val="26"/>
                          <w:szCs w:val="26"/>
                        </w:rPr>
                      </w:pPr>
                      <w:r w:rsidRPr="00E2429A">
                        <w:rPr>
                          <w:rFonts w:cs="Arial"/>
                          <w:b/>
                          <w:color w:val="215868" w:themeColor="accent5" w:themeShade="80"/>
                          <w:sz w:val="26"/>
                          <w:szCs w:val="26"/>
                        </w:rPr>
                        <w:t>Erstellung eines Mini-Handouts für Klassensprecherinnen und Klassensprecher</w:t>
                      </w:r>
                      <w:r w:rsidR="00DB3197">
                        <w:rPr>
                          <w:rFonts w:cs="Arial"/>
                          <w:b/>
                          <w:color w:val="215868" w:themeColor="accent5" w:themeShade="80"/>
                          <w:sz w:val="26"/>
                          <w:szCs w:val="26"/>
                        </w:rPr>
                        <w:t xml:space="preserve"> bzw. Info an Schülerschaft</w:t>
                      </w:r>
                    </w:p>
                    <w:p w:rsidR="00E2429A" w:rsidRDefault="00E2429A" w:rsidP="00E2429A">
                      <w:pPr>
                        <w:spacing w:after="0"/>
                        <w:rPr>
                          <w:rFonts w:cs="Arial"/>
                          <w:b/>
                          <w:sz w:val="22"/>
                        </w:rPr>
                      </w:pPr>
                    </w:p>
                    <w:p w:rsidR="00E2429A" w:rsidRDefault="00E2429A" w:rsidP="00E2429A">
                      <w:pPr>
                        <w:spacing w:after="0"/>
                        <w:rPr>
                          <w:rFonts w:cs="Arial"/>
                          <w:b/>
                          <w:sz w:val="22"/>
                        </w:rPr>
                      </w:pPr>
                    </w:p>
                    <w:p w:rsidR="00E2429A" w:rsidRDefault="00E2429A" w:rsidP="00E2429A">
                      <w:pPr>
                        <w:jc w:val="center"/>
                      </w:pPr>
                    </w:p>
                  </w:txbxContent>
                </v:textbox>
                <w10:wrap anchorx="margin"/>
              </v:shape>
            </w:pict>
          </mc:Fallback>
        </mc:AlternateContent>
      </w:r>
    </w:p>
    <w:p w:rsidR="00E2429A" w:rsidRPr="00E2429A" w:rsidRDefault="00E2429A" w:rsidP="00E2429A">
      <w:pPr>
        <w:spacing w:after="0"/>
        <w:rPr>
          <w:rFonts w:cs="Arial"/>
          <w:b/>
          <w:sz w:val="22"/>
        </w:rPr>
      </w:pPr>
    </w:p>
    <w:sectPr w:rsidR="00E2429A" w:rsidRPr="00E2429A">
      <w:headerReference w:type="default" r:id="rId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53C" w:rsidRDefault="0017290C">
      <w:pPr>
        <w:spacing w:after="0" w:line="240" w:lineRule="auto"/>
      </w:pPr>
      <w:r>
        <w:separator/>
      </w:r>
    </w:p>
  </w:endnote>
  <w:endnote w:type="continuationSeparator" w:id="0">
    <w:p w:rsidR="0082053C" w:rsidRDefault="00172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53C" w:rsidRDefault="0017290C">
      <w:pPr>
        <w:spacing w:after="0" w:line="240" w:lineRule="auto"/>
      </w:pPr>
      <w:r>
        <w:separator/>
      </w:r>
    </w:p>
  </w:footnote>
  <w:footnote w:type="continuationSeparator" w:id="0">
    <w:p w:rsidR="0082053C" w:rsidRDefault="00172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53C" w:rsidRDefault="0017290C">
    <w:pPr>
      <w:spacing w:after="0"/>
      <w:jc w:val="center"/>
      <w:rPr>
        <w:b/>
      </w:rPr>
    </w:pPr>
    <w:r>
      <w:rPr>
        <w:noProof/>
      </w:rPr>
      <mc:AlternateContent>
        <mc:Choice Requires="wps">
          <w:drawing>
            <wp:anchor distT="45720" distB="45720" distL="114300" distR="114300" simplePos="0" relativeHeight="251666944" behindDoc="0" locked="0" layoutInCell="1" allowOverlap="1">
              <wp:simplePos x="0" y="0"/>
              <wp:positionH relativeFrom="margin">
                <wp:align>right</wp:align>
              </wp:positionH>
              <wp:positionV relativeFrom="paragraph">
                <wp:posOffset>-67317</wp:posOffset>
              </wp:positionV>
              <wp:extent cx="887095" cy="1404620"/>
              <wp:effectExtent l="0" t="0" r="8255" b="952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404620"/>
                      </a:xfrm>
                      <a:prstGeom prst="rect">
                        <a:avLst/>
                      </a:prstGeom>
                      <a:solidFill>
                        <a:srgbClr val="FFFFFF"/>
                      </a:solidFill>
                      <a:ln w="9525">
                        <a:noFill/>
                        <a:miter lim="800000"/>
                        <a:headEnd/>
                        <a:tailEnd/>
                      </a:ln>
                    </wps:spPr>
                    <wps:txbx>
                      <w:txbxContent>
                        <w:p w:rsidR="0082053C" w:rsidRDefault="007F028B">
                          <w:r>
                            <w:rPr>
                              <w:noProof/>
                            </w:rPr>
                            <w:drawing>
                              <wp:inline distT="0" distB="0" distL="0" distR="0">
                                <wp:extent cx="695325" cy="695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b_raute.png"/>
                                        <pic:cNvPicPr/>
                                      </pic:nvPicPr>
                                      <pic:blipFill>
                                        <a:blip r:embed="rId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left:0;text-align:left;margin-left:18.65pt;margin-top:-5.3pt;width:69.85pt;height:110.6pt;z-index:251666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" stroked="f">
              <v:textbox style="mso-fit-shape-to-text:t">
                <w:txbxContent>
                  <w:p w:rsidR="0082053C" w:rsidRDefault="007F028B">
                    <w:r>
                      <w:rPr>
                        <w:noProof/>
                      </w:rPr>
                      <w:drawing>
                        <wp:inline distT="0" distB="0" distL="0" distR="0">
                          <wp:extent cx="695325" cy="695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b_raute.png"/>
                                  <pic:cNvPicPr/>
                                </pic:nvPicPr>
                                <pic:blipFill>
                                  <a:blip r:embed="rId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p>
                </w:txbxContent>
              </v:textbox>
              <w10:wrap type="square" anchorx="margin"/>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-87732</wp:posOffset>
              </wp:positionV>
              <wp:extent cx="5755341" cy="19559"/>
              <wp:effectExtent l="0" t="0" r="36195" b="19050"/>
              <wp:wrapNone/>
              <wp:docPr id="3" name="Gerader Verbinder 11"/>
              <wp:cNvGraphicFramePr/>
              <a:graphic xmlns:a="http://schemas.openxmlformats.org/drawingml/2006/main">
                <a:graphicData uri="http://schemas.microsoft.com/office/word/2010/wordprocessingShape">
                  <wps:wsp>
                    <wps:cNvCnPr/>
                    <wps:spPr bwMode="auto">
                      <a:xfrm flipV="1">
                        <a:off x="0" y="0"/>
                        <a:ext cx="5755341" cy="1955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20" style="position:absolute;mso-wrap-distance-left:9.0pt;mso-wrap-distance-top:0.0pt;mso-wrap-distance-right:9.0pt;mso-wrap-distance-bottom:0.0pt;z-index:251664384;o:allowoverlap:true;o:allowincell:true;mso-position-horizontal-relative:margin;mso-position-horizontal:right;mso-position-vertical-relative:text;margin-top:-6.9pt;mso-position-vertical:absolute;width:453.2pt;height:1.5pt;flip:y;" coordsize="100000,100000" path="" filled="f" strokecolor="#FF0000" strokeweight="0.75pt">
              <v:path textboxrect="0,0,0,0"/>
            </v:shape>
          </w:pict>
        </mc:Fallback>
      </mc:AlternateContent>
    </w:r>
    <w:r>
      <w:rPr>
        <w:noProof/>
      </w:rPr>
      <mc:AlternateContent>
        <mc:Choice Requires="wps">
          <w:drawing>
            <wp:anchor distT="45720" distB="45720" distL="114300" distR="114300" simplePos="0" relativeHeight="251671040" behindDoc="0" locked="0" layoutInCell="1" allowOverlap="1">
              <wp:simplePos x="0" y="0"/>
              <wp:positionH relativeFrom="margin">
                <wp:posOffset>-95250</wp:posOffset>
              </wp:positionH>
              <wp:positionV relativeFrom="paragraph">
                <wp:posOffset>-6042</wp:posOffset>
              </wp:positionV>
              <wp:extent cx="1303655" cy="868680"/>
              <wp:effectExtent l="0" t="0" r="0" b="762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868680"/>
                      </a:xfrm>
                      <a:prstGeom prst="rect">
                        <a:avLst/>
                      </a:prstGeom>
                      <a:solidFill>
                        <a:srgbClr val="FFFFFF"/>
                      </a:solidFill>
                      <a:ln w="9525">
                        <a:noFill/>
                        <a:miter lim="800000"/>
                        <a:headEnd/>
                        <a:tailEnd/>
                      </a:ln>
                    </wps:spPr>
                    <wps:txbx>
                      <w:txbxContent>
                        <w:p w:rsidR="0082053C" w:rsidRDefault="0017290C">
                          <w:r>
                            <w:rPr>
                              <w:noProof/>
                            </w:rPr>
                            <w:drawing>
                              <wp:inline distT="0" distB="0" distL="0" distR="0">
                                <wp:extent cx="1072940" cy="635679"/>
                                <wp:effectExtent l="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2318" name="smv.png"/>
                                        <pic:cNvPicPr>
                                          <a:picLocks noChangeAspect="1"/>
                                        </pic:cNvPicPr>
                                      </pic:nvPicPr>
                                      <pic:blipFill>
                                        <a:blip r:embed="rId2"/>
                                        <a:stretch/>
                                      </pic:blipFill>
                                      <pic:spPr bwMode="auto">
                                        <a:xfrm>
                                          <a:off x="0" y="0"/>
                                          <a:ext cx="1192944" cy="7067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5pt;width:102.65pt;height:68.4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" stroked="f">
              <v:textbox>
                <w:txbxContent>
                  <w:p w:rsidR="0082053C" w:rsidRDefault="0017290C">
                    <w:r>
                      <w:rPr>
                        <w:noProof/>
                      </w:rPr>
                      <w:drawing>
                        <wp:inline distT="0" distB="0" distL="0" distR="0">
                          <wp:extent cx="1072940" cy="635679"/>
                          <wp:effectExtent l="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2318" name="smv.png"/>
                                  <pic:cNvPicPr>
                                    <a:picLocks noChangeAspect="1"/>
                                  </pic:cNvPicPr>
                                </pic:nvPicPr>
                                <pic:blipFill>
                                  <a:blip r:embed="rId2"/>
                                  <a:stretch/>
                                </pic:blipFill>
                                <pic:spPr bwMode="auto">
                                  <a:xfrm>
                                    <a:off x="0" y="0"/>
                                    <a:ext cx="1192944" cy="706776"/>
                                  </a:xfrm>
                                  <a:prstGeom prst="rect">
                                    <a:avLst/>
                                  </a:prstGeom>
                                </pic:spPr>
                              </pic:pic>
                            </a:graphicData>
                          </a:graphic>
                        </wp:inline>
                      </w:drawing>
                    </w:r>
                  </w:p>
                </w:txbxContent>
              </v:textbox>
              <w10:wrap type="square" anchorx="margin"/>
            </v:shape>
          </w:pict>
        </mc:Fallback>
      </mc:AlternateContent>
    </w:r>
    <w:r>
      <w:rPr>
        <w:b/>
        <w:noProof/>
      </w:rPr>
      <mc:AlternateContent>
        <mc:Choice Requires="wps">
          <w:drawing>
            <wp:anchor distT="45720" distB="45720" distL="114300" distR="114300" simplePos="0" relativeHeight="251653632" behindDoc="0" locked="0" layoutInCell="1" allowOverlap="1">
              <wp:simplePos x="0" y="0"/>
              <wp:positionH relativeFrom="column">
                <wp:posOffset>0</wp:posOffset>
              </wp:positionH>
              <wp:positionV relativeFrom="paragraph">
                <wp:posOffset>673100</wp:posOffset>
              </wp:positionV>
              <wp:extent cx="933450" cy="1404620"/>
              <wp:effectExtent l="0" t="0" r="0" b="635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rsidR="0082053C" w:rsidRDefault="008205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53pt;width:73.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" stroked="f">
              <v:textbox style="mso-fit-shape-to-text:t">
                <w:txbxContent>
                  <w:p w:rsidR="0082053C" w:rsidRDefault="0082053C"/>
                </w:txbxContent>
              </v:textbox>
              <w10:wrap type="square"/>
            </v:shape>
          </w:pict>
        </mc:Fallback>
      </mc:AlternateContent>
    </w:r>
    <w:r>
      <w:rPr>
        <w:b/>
      </w:rPr>
      <w:t xml:space="preserve"> Arbeitskreis „</w:t>
    </w:r>
    <w:r w:rsidR="00987A68">
      <w:rPr>
        <w:b/>
      </w:rPr>
      <w:t>SMV-Portal</w:t>
    </w:r>
    <w:r>
      <w:rPr>
        <w:b/>
      </w:rPr>
      <w:t>“</w:t>
    </w:r>
  </w:p>
  <w:p w:rsidR="0082053C" w:rsidRDefault="0017290C">
    <w:pPr>
      <w:spacing w:after="0"/>
      <w:jc w:val="center"/>
    </w:pPr>
    <w:r>
      <w:t>Institut für Schulqualität und Bildungsforschung</w:t>
    </w:r>
  </w:p>
  <w:p w:rsidR="0082053C" w:rsidRDefault="0017290C">
    <w:pPr>
      <w:spacing w:after="0"/>
      <w:jc w:val="center"/>
      <w:rPr>
        <w:b/>
      </w:rPr>
    </w:pPr>
    <w:r>
      <w:rPr>
        <w:b/>
      </w:rPr>
      <w:t>Materialien</w:t>
    </w:r>
  </w:p>
  <w:p w:rsidR="0082053C" w:rsidRDefault="0017290C">
    <w:pPr>
      <w:spacing w:after="0"/>
    </w:pPr>
    <w:r>
      <w:rPr>
        <w:noProof/>
      </w:rPr>
      <mc:AlternateContent>
        <mc:Choice Requires="wpg">
          <w:drawing>
            <wp:anchor distT="0" distB="0" distL="114300" distR="114300" simplePos="0" relativeHeight="251674112" behindDoc="0" locked="0" layoutInCell="1" allowOverlap="1">
              <wp:simplePos x="0" y="0"/>
              <wp:positionH relativeFrom="margin">
                <wp:align>right</wp:align>
              </wp:positionH>
              <wp:positionV relativeFrom="paragraph">
                <wp:posOffset>134131</wp:posOffset>
              </wp:positionV>
              <wp:extent cx="5725666" cy="12890"/>
              <wp:effectExtent l="0" t="0" r="27940" b="25400"/>
              <wp:wrapNone/>
              <wp:docPr id="7" name="Gerader Verbinder 12"/>
              <wp:cNvGraphicFramePr/>
              <a:graphic xmlns:a="http://schemas.openxmlformats.org/drawingml/2006/main">
                <a:graphicData uri="http://schemas.microsoft.com/office/word/2010/wordprocessingShape">
                  <wps:wsp>
                    <wps:cNvCnPr/>
                    <wps:spPr bwMode="auto">
                      <a:xfrm flipV="1">
                        <a:off x="0" y="0"/>
                        <a:ext cx="5725666" cy="128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 o:spid="_x0000_s6" o:spt="20" style="position:absolute;mso-wrap-distance-left:9.0pt;mso-wrap-distance-top:0.0pt;mso-wrap-distance-right:9.0pt;mso-wrap-distance-bottom:0.0pt;z-index:251674112;o:allowoverlap:true;o:allowincell:true;mso-position-horizontal-relative:margin;mso-position-horizontal:right;mso-position-vertical-relative:text;margin-top:10.6pt;mso-position-vertical:absolute;width:450.8pt;height:1.0pt;flip:y;" coordsize="100000,100000" path="" filled="f" strokecolor="#FF0000" strokeweight="0.75pt">
              <v:path textboxrect="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54375"/>
    <w:multiLevelType w:val="hybridMultilevel"/>
    <w:tmpl w:val="28CC9F2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6D6EE0"/>
    <w:multiLevelType w:val="hybridMultilevel"/>
    <w:tmpl w:val="1D22E52A"/>
    <w:lvl w:ilvl="0" w:tplc="0407000F">
      <w:start w:val="1"/>
      <w:numFmt w:val="decimal"/>
      <w:lvlText w:val="%1."/>
      <w:lvlJc w:val="left"/>
      <w:pPr>
        <w:tabs>
          <w:tab w:val="num" w:pos="1428"/>
        </w:tabs>
        <w:ind w:left="1428" w:hanging="360"/>
      </w:pPr>
    </w:lvl>
    <w:lvl w:ilvl="1" w:tplc="04070019" w:tentative="1">
      <w:start w:val="1"/>
      <w:numFmt w:val="lowerLetter"/>
      <w:lvlText w:val="%2."/>
      <w:lvlJc w:val="left"/>
      <w:pPr>
        <w:tabs>
          <w:tab w:val="num" w:pos="2148"/>
        </w:tabs>
        <w:ind w:left="2148" w:hanging="360"/>
      </w:pPr>
    </w:lvl>
    <w:lvl w:ilvl="2" w:tplc="0407001B" w:tentative="1">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2" w15:restartNumberingAfterBreak="0">
    <w:nsid w:val="4B2D2F28"/>
    <w:multiLevelType w:val="hybridMultilevel"/>
    <w:tmpl w:val="7E5E68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D307DE"/>
    <w:multiLevelType w:val="hybridMultilevel"/>
    <w:tmpl w:val="ECC01E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53C"/>
    <w:rsid w:val="0015147B"/>
    <w:rsid w:val="0017290C"/>
    <w:rsid w:val="00172A1E"/>
    <w:rsid w:val="001B5807"/>
    <w:rsid w:val="00226BD3"/>
    <w:rsid w:val="002E3D05"/>
    <w:rsid w:val="00364A91"/>
    <w:rsid w:val="00373A7A"/>
    <w:rsid w:val="003C2465"/>
    <w:rsid w:val="00515A03"/>
    <w:rsid w:val="007863D5"/>
    <w:rsid w:val="007C7945"/>
    <w:rsid w:val="007F028B"/>
    <w:rsid w:val="0082053C"/>
    <w:rsid w:val="00857F68"/>
    <w:rsid w:val="00987A68"/>
    <w:rsid w:val="00A17866"/>
    <w:rsid w:val="00A935F9"/>
    <w:rsid w:val="00AA7DB8"/>
    <w:rsid w:val="00B9697D"/>
    <w:rsid w:val="00C04896"/>
    <w:rsid w:val="00D059A8"/>
    <w:rsid w:val="00D637FE"/>
    <w:rsid w:val="00DB3197"/>
    <w:rsid w:val="00DF15B7"/>
    <w:rsid w:val="00E2429A"/>
    <w:rsid w:val="00EF4B7A"/>
    <w:rsid w:val="00FE7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5962FA"/>
  <w15:docId w15:val="{79703C48-940B-4CD9-B7C7-AB552E1C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pPr>
      <w:keepNext/>
      <w:keepLines/>
      <w:spacing w:before="200" w:after="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unhideWhenUsed/>
    <w:qFormat/>
    <w:pPr>
      <w:keepNext/>
      <w:keepLines/>
      <w:spacing w:before="200" w:after="0"/>
      <w:outlineLvl w:val="3"/>
    </w:pPr>
    <w:rPr>
      <w:rFonts w:eastAsiaTheme="majorEastAsia" w:cstheme="majorBidi"/>
      <w:b/>
      <w:bCs/>
      <w:i/>
      <w:iCs/>
      <w:color w:val="000000" w:themeColor="text1"/>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heme="majorEastAsia" w:cstheme="majorBidi"/>
      <w:color w:val="000000" w:themeColor="text1"/>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heme="majorEastAsia" w:cstheme="majorBidi"/>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heme="majorEastAsia"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color w:val="000000" w:themeColor="text1"/>
      <w:sz w:val="26"/>
      <w:szCs w:val="26"/>
    </w:rPr>
  </w:style>
  <w:style w:type="character" w:customStyle="1" w:styleId="berschrift3Zchn">
    <w:name w:val="Überschrift 3 Zchn"/>
    <w:basedOn w:val="Absatz-Standardschriftart"/>
    <w:link w:val="berschrift3"/>
    <w:uiPriority w:val="9"/>
    <w:rPr>
      <w:rFonts w:ascii="Arial" w:eastAsiaTheme="majorEastAsia" w:hAnsi="Arial" w:cstheme="majorBidi"/>
      <w:b/>
      <w:bCs/>
      <w:color w:val="000000" w:themeColor="text1"/>
      <w:sz w:val="24"/>
    </w:rPr>
  </w:style>
  <w:style w:type="character" w:customStyle="1" w:styleId="berschrift4Zchn">
    <w:name w:val="Überschrift 4 Zchn"/>
    <w:basedOn w:val="Absatz-Standardschriftart"/>
    <w:link w:val="berschrift4"/>
    <w:uiPriority w:val="9"/>
    <w:rPr>
      <w:rFonts w:ascii="Arial" w:eastAsiaTheme="majorEastAsia" w:hAnsi="Arial" w:cstheme="majorBidi"/>
      <w:b/>
      <w:bCs/>
      <w:i/>
      <w:iCs/>
      <w:color w:val="000000" w:themeColor="text1"/>
      <w:sz w:val="24"/>
    </w:rPr>
  </w:style>
  <w:style w:type="character" w:customStyle="1" w:styleId="berschrift5Zchn">
    <w:name w:val="Überschrift 5 Zchn"/>
    <w:basedOn w:val="Absatz-Standardschriftart"/>
    <w:link w:val="berschrift5"/>
    <w:uiPriority w:val="9"/>
    <w:rPr>
      <w:rFonts w:ascii="Arial" w:eastAsiaTheme="majorEastAsia" w:hAnsi="Arial" w:cstheme="majorBidi"/>
      <w:color w:val="000000" w:themeColor="text1"/>
      <w:sz w:val="24"/>
    </w:rPr>
  </w:style>
  <w:style w:type="character" w:customStyle="1" w:styleId="berschrift6Zchn">
    <w:name w:val="Überschrift 6 Zchn"/>
    <w:basedOn w:val="Absatz-Standardschriftart"/>
    <w:link w:val="berschrift6"/>
    <w:uiPriority w:val="9"/>
    <w:rPr>
      <w:rFonts w:ascii="Arial" w:eastAsiaTheme="majorEastAsia" w:hAnsi="Arial" w:cstheme="majorBidi"/>
      <w:i/>
      <w:iCs/>
      <w:sz w:val="24"/>
    </w:rPr>
  </w:style>
  <w:style w:type="character" w:customStyle="1" w:styleId="berschrift7Zchn">
    <w:name w:val="Überschrift 7 Zchn"/>
    <w:basedOn w:val="Absatz-Standardschriftart"/>
    <w:link w:val="berschrift7"/>
    <w:uiPriority w:val="9"/>
    <w:rPr>
      <w:rFonts w:ascii="Arial" w:eastAsiaTheme="majorEastAsia" w:hAnsi="Arial" w:cstheme="majorBidi"/>
      <w:i/>
      <w:iCs/>
      <w:color w:val="404040" w:themeColor="text1" w:themeTint="BF"/>
      <w:sz w:val="24"/>
    </w:rPr>
  </w:style>
  <w:style w:type="character" w:customStyle="1" w:styleId="berschrift8Zchn">
    <w:name w:val="Überschrift 8 Zchn"/>
    <w:basedOn w:val="Absatz-Standardschriftart"/>
    <w:link w:val="berschrift8"/>
    <w:uiPriority w:val="9"/>
    <w:rPr>
      <w:rFonts w:ascii="Arial" w:eastAsiaTheme="majorEastAsia" w:hAnsi="Arial" w:cstheme="majorBidi"/>
      <w:color w:val="404040" w:themeColor="text1" w:themeTint="BF"/>
      <w:sz w:val="20"/>
      <w:szCs w:val="20"/>
    </w:rPr>
  </w:style>
  <w:style w:type="character" w:customStyle="1" w:styleId="berschrift9Zchn">
    <w:name w:val="Überschrift 9 Zchn"/>
    <w:basedOn w:val="Absatz-Standardschriftart"/>
    <w:link w:val="berschrift9"/>
    <w:uiPriority w:val="9"/>
    <w:rPr>
      <w:rFonts w:ascii="Arial" w:eastAsiaTheme="majorEastAsia" w:hAnsi="Arial" w:cstheme="majorBidi"/>
      <w:i/>
      <w:iCs/>
      <w:color w:val="404040" w:themeColor="text1" w:themeTint="BF"/>
      <w:sz w:val="20"/>
      <w:szCs w:val="20"/>
    </w:rPr>
  </w:style>
  <w:style w:type="paragraph" w:styleId="Titel">
    <w:name w:val="Title"/>
    <w:basedOn w:val="Standard"/>
    <w:next w:val="Standard"/>
    <w:link w:val="TitelZchn"/>
    <w:uiPriority w:val="10"/>
    <w:qFormat/>
    <w:pPr>
      <w:pBdr>
        <w:bottom w:val="single" w:sz="4" w:space="1" w:color="auto"/>
      </w:pBdr>
      <w:spacing w:line="240" w:lineRule="auto"/>
      <w:contextualSpacing/>
    </w:pPr>
    <w:rPr>
      <w:rFonts w:eastAsiaTheme="majorEastAsia" w:cstheme="majorBidi"/>
      <w:color w:val="000000" w:themeColor="text1"/>
      <w:spacing w:val="5"/>
      <w:sz w:val="52"/>
      <w:szCs w:val="52"/>
    </w:rPr>
  </w:style>
  <w:style w:type="character" w:customStyle="1" w:styleId="TitelZchn">
    <w:name w:val="Titel Zchn"/>
    <w:basedOn w:val="Absatz-Standardschriftart"/>
    <w:link w:val="Titel"/>
    <w:uiPriority w:val="10"/>
    <w:rPr>
      <w:rFonts w:ascii="Arial" w:eastAsiaTheme="majorEastAsia" w:hAnsi="Arial" w:cstheme="majorBidi"/>
      <w:color w:val="000000" w:themeColor="text1"/>
      <w:spacing w:val="5"/>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color w:val="000000" w:themeColor="text1"/>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color w:val="000000" w:themeColor="text1"/>
      <w:spacing w:val="15"/>
      <w:sz w:val="24"/>
      <w:szCs w:val="24"/>
    </w:rPr>
  </w:style>
  <w:style w:type="character" w:styleId="SchwacheHervorhebung">
    <w:name w:val="Subtle Emphasis"/>
    <w:basedOn w:val="Absatz-Standardschriftart"/>
    <w:uiPriority w:val="19"/>
    <w:qFormat/>
    <w:rPr>
      <w:rFonts w:ascii="Arial" w:hAnsi="Arial"/>
      <w:i/>
      <w:iCs/>
      <w:color w:val="000000" w:themeColor="text1"/>
    </w:rPr>
  </w:style>
  <w:style w:type="character" w:styleId="Hervorhebung">
    <w:name w:val="Emphasis"/>
    <w:basedOn w:val="Absatz-Standardschriftart"/>
    <w:uiPriority w:val="20"/>
    <w:qFormat/>
    <w:rPr>
      <w:rFonts w:ascii="Arial" w:hAnsi="Arial"/>
      <w:i/>
      <w:iCs/>
      <w:color w:val="000000" w:themeColor="text1"/>
    </w:rPr>
  </w:style>
  <w:style w:type="character" w:styleId="IntensiveHervorhebung">
    <w:name w:val="Intense Emphasis"/>
    <w:basedOn w:val="Absatz-Standardschriftart"/>
    <w:uiPriority w:val="21"/>
    <w:qFormat/>
    <w:rPr>
      <w:rFonts w:ascii="Arial" w:hAnsi="Arial"/>
      <w:b/>
      <w:bCs/>
      <w:i/>
      <w:iCs/>
      <w:color w:val="000000" w:themeColor="text1"/>
    </w:rPr>
  </w:style>
  <w:style w:type="character" w:styleId="Fett">
    <w:name w:val="Strong"/>
    <w:basedOn w:val="Absatz-Standardschriftart"/>
    <w:uiPriority w:val="22"/>
    <w:qFormat/>
    <w:rPr>
      <w:rFonts w:ascii="Arial" w:hAnsi="Arial"/>
      <w:b/>
      <w:bCs/>
      <w:color w:val="000000" w:themeColor="text1"/>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Arial" w:hAnsi="Arial"/>
      <w:i/>
      <w:iCs/>
      <w:color w:val="000000" w:themeColor="text1"/>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30"/>
    <w:rPr>
      <w:rFonts w:ascii="Arial" w:hAnsi="Arial"/>
      <w:b/>
      <w:bCs/>
      <w:i/>
      <w:iCs/>
      <w:color w:val="000000" w:themeColor="text1"/>
      <w:sz w:val="24"/>
    </w:rPr>
  </w:style>
  <w:style w:type="character" w:styleId="SchwacherVerweis">
    <w:name w:val="Subtle Reference"/>
    <w:basedOn w:val="Absatz-Standardschriftart"/>
    <w:uiPriority w:val="31"/>
    <w:qFormat/>
    <w:rPr>
      <w:smallCaps/>
      <w:color w:val="C0504D" w:themeColor="accent2"/>
      <w:u w:val="single"/>
    </w:rPr>
  </w:style>
  <w:style w:type="character" w:styleId="Buchtitel">
    <w:name w:val="Book Title"/>
    <w:basedOn w:val="Absatz-Standardschriftart"/>
    <w:uiPriority w:val="33"/>
    <w:qFormat/>
    <w:rPr>
      <w:rFonts w:ascii="Arial" w:hAnsi="Arial"/>
      <w:b/>
      <w:bCs/>
      <w:smallCaps/>
      <w:color w:val="000000" w:themeColor="text1"/>
      <w:spacing w:val="5"/>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2.xml><?xml version="1.0" encoding="utf-8"?>
<ds:datastoreItem xmlns:ds="http://schemas.openxmlformats.org/officeDocument/2006/customXml" ds:itemID="{C361730F-ABA2-4FF8-9256-414686D81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1121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Wächtler, Alexandra</dc:creator>
  <cp:keywords/>
  <dc:description/>
  <cp:lastModifiedBy>Wächtler, Alexandra</cp:lastModifiedBy>
  <cp:revision>5</cp:revision>
  <dcterms:created xsi:type="dcterms:W3CDTF">2024-10-22T08:54:00Z</dcterms:created>
  <dcterms:modified xsi:type="dcterms:W3CDTF">2024-10-22T09:06:00Z</dcterms:modified>
</cp:coreProperties>
</file>